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CEA" w:rsidRDefault="00C06CEA" w:rsidP="0023570E">
      <w:pPr>
        <w:shd w:val="clear" w:color="auto" w:fill="FFFFFF"/>
        <w:spacing w:after="0" w:line="312" w:lineRule="atLeast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Getting Started with Augmented Reality</w:t>
      </w:r>
    </w:p>
    <w:p w:rsidR="00C06CEA" w:rsidRDefault="00C06CEA" w:rsidP="0023570E">
      <w:pPr>
        <w:shd w:val="clear" w:color="auto" w:fill="FFFFFF"/>
        <w:spacing w:after="0" w:line="312" w:lineRule="atLeast"/>
        <w:rPr>
          <w:rFonts w:eastAsia="Times New Roman" w:cs="Times New Roman"/>
          <w:b/>
          <w:bCs/>
          <w:sz w:val="36"/>
          <w:szCs w:val="36"/>
        </w:rPr>
      </w:pPr>
    </w:p>
    <w:p w:rsidR="003D4D2D" w:rsidRDefault="003D4D2D" w:rsidP="003D4D2D">
      <w:pPr>
        <w:pStyle w:val="Heading3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Process</w:t>
      </w:r>
    </w:p>
    <w:p w:rsidR="003D4D2D" w:rsidRDefault="003D4D2D" w:rsidP="003D4D2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hAnsi="Times New Roman" w:cs="Times New Roman"/>
          <w:sz w:val="30"/>
          <w:szCs w:val="30"/>
        </w:rPr>
      </w:pPr>
      <w:hyperlink r:id="rId5" w:tgtFrame="_blank" w:history="1">
        <w:r>
          <w:rPr>
            <w:rStyle w:val="Hyperlink"/>
            <w:sz w:val="30"/>
            <w:szCs w:val="30"/>
            <w:bdr w:val="none" w:sz="0" w:space="0" w:color="auto" w:frame="1"/>
          </w:rPr>
          <w:t>Create an HP Reveal account</w:t>
        </w:r>
      </w:hyperlink>
    </w:p>
    <w:p w:rsidR="003D4D2D" w:rsidRDefault="003D4D2D" w:rsidP="003D4D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sz w:val="30"/>
          <w:szCs w:val="30"/>
        </w:rPr>
      </w:pPr>
      <w:r>
        <w:rPr>
          <w:sz w:val="30"/>
          <w:szCs w:val="30"/>
        </w:rPr>
        <w:t>Log in to your account</w:t>
      </w:r>
    </w:p>
    <w:p w:rsidR="003D4D2D" w:rsidRDefault="003D4D2D" w:rsidP="003D4D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Start creating </w:t>
      </w:r>
      <w:proofErr w:type="gramStart"/>
      <w:r>
        <w:rPr>
          <w:sz w:val="30"/>
          <w:szCs w:val="30"/>
        </w:rPr>
        <w:t>Auras(</w:t>
      </w:r>
      <w:proofErr w:type="gramEnd"/>
      <w:r>
        <w:rPr>
          <w:sz w:val="30"/>
          <w:szCs w:val="30"/>
        </w:rPr>
        <w:t>*) in Reveal Studio </w:t>
      </w:r>
    </w:p>
    <w:p w:rsidR="003D4D2D" w:rsidRDefault="003D4D2D" w:rsidP="003D4D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sz w:val="30"/>
          <w:szCs w:val="30"/>
        </w:rPr>
      </w:pPr>
      <w:r>
        <w:rPr>
          <w:sz w:val="30"/>
          <w:szCs w:val="30"/>
        </w:rPr>
        <w:t>Deliver your Auras to users</w:t>
      </w:r>
    </w:p>
    <w:p w:rsidR="003D4D2D" w:rsidRDefault="003D4D2D" w:rsidP="003D4D2D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sz w:val="30"/>
          <w:szCs w:val="30"/>
        </w:rPr>
      </w:pPr>
      <w:r>
        <w:rPr>
          <w:sz w:val="30"/>
          <w:szCs w:val="30"/>
        </w:rPr>
        <w:t>Download the HP Reveal app from the </w:t>
      </w:r>
      <w:hyperlink r:id="rId6" w:tgtFrame="_blank" w:history="1">
        <w:r>
          <w:rPr>
            <w:rStyle w:val="Hyperlink"/>
            <w:sz w:val="30"/>
            <w:szCs w:val="30"/>
            <w:bdr w:val="none" w:sz="0" w:space="0" w:color="auto" w:frame="1"/>
          </w:rPr>
          <w:t>App Store</w:t>
        </w:r>
      </w:hyperlink>
      <w:r>
        <w:rPr>
          <w:sz w:val="30"/>
          <w:szCs w:val="30"/>
        </w:rPr>
        <w:t> or </w:t>
      </w:r>
      <w:hyperlink r:id="rId7" w:tgtFrame="_blank" w:history="1">
        <w:r>
          <w:rPr>
            <w:rStyle w:val="Hyperlink"/>
            <w:sz w:val="30"/>
            <w:szCs w:val="30"/>
            <w:bdr w:val="none" w:sz="0" w:space="0" w:color="auto" w:frame="1"/>
          </w:rPr>
          <w:t>Google Play</w:t>
        </w:r>
      </w:hyperlink>
      <w:r>
        <w:rPr>
          <w:sz w:val="30"/>
          <w:szCs w:val="30"/>
        </w:rPr>
        <w:t> to see the AR you created!</w:t>
      </w:r>
    </w:p>
    <w:p w:rsidR="003D4D2D" w:rsidRDefault="003D4D2D" w:rsidP="003D4D2D">
      <w:pPr>
        <w:pStyle w:val="NormalWeb"/>
        <w:shd w:val="clear" w:color="auto" w:fill="FFFFFF"/>
        <w:textAlignment w:val="baseline"/>
      </w:pPr>
      <w:r>
        <w:t>(</w:t>
      </w:r>
      <w:proofErr w:type="gramStart"/>
      <w:r>
        <w:t>*)Auras</w:t>
      </w:r>
      <w:proofErr w:type="gramEnd"/>
      <w:r>
        <w:t xml:space="preserve">: is an heritage of the former name of HP Reveal : </w:t>
      </w:r>
      <w:proofErr w:type="spellStart"/>
      <w:r>
        <w:t>Aurasma</w:t>
      </w:r>
      <w:proofErr w:type="spellEnd"/>
      <w:r>
        <w:t xml:space="preserve">. An </w:t>
      </w:r>
      <w:proofErr w:type="gramStart"/>
      <w:r>
        <w:t>auras</w:t>
      </w:r>
      <w:proofErr w:type="gramEnd"/>
      <w:r>
        <w:t xml:space="preserve"> is just an experience you create within HP reveal.</w:t>
      </w:r>
    </w:p>
    <w:p w:rsidR="003D4D2D" w:rsidRDefault="003D4D2D" w:rsidP="003D4D2D">
      <w:pPr>
        <w:pStyle w:val="NormalWeb"/>
        <w:shd w:val="clear" w:color="auto" w:fill="FFFFFF"/>
        <w:textAlignment w:val="baseline"/>
      </w:pPr>
      <w:r>
        <w:t>1,2,3 Steps you're done.</w:t>
      </w:r>
    </w:p>
    <w:p w:rsidR="003D4D2D" w:rsidRDefault="003D4D2D" w:rsidP="003D4D2D">
      <w:pPr>
        <w:shd w:val="clear" w:color="auto" w:fill="FFFFFF"/>
        <w:jc w:val="center"/>
        <w:textAlignment w:val="baseline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Use </w:t>
      </w:r>
      <w:proofErr w:type="gramStart"/>
      <w:r>
        <w:rPr>
          <w:rFonts w:ascii="Georgia" w:hAnsi="Georgia"/>
          <w:i/>
          <w:iCs/>
        </w:rPr>
        <w:t>case :</w:t>
      </w:r>
      <w:proofErr w:type="gramEnd"/>
      <w:r>
        <w:rPr>
          <w:rFonts w:ascii="Georgia" w:hAnsi="Georgia"/>
          <w:i/>
          <w:iCs/>
        </w:rPr>
        <w:t xml:space="preserve"> Create a dynamic business card. When I give my card to a contact who also has installed HP Reveal (</w:t>
      </w:r>
      <w:proofErr w:type="spellStart"/>
      <w:r>
        <w:rPr>
          <w:rFonts w:ascii="Georgia" w:hAnsi="Georgia"/>
          <w:i/>
          <w:iCs/>
        </w:rPr>
        <w:t>iphone</w:t>
      </w:r>
      <w:proofErr w:type="spellEnd"/>
      <w:r>
        <w:rPr>
          <w:rFonts w:ascii="Georgia" w:hAnsi="Georgia"/>
          <w:i/>
          <w:iCs/>
        </w:rPr>
        <w:t xml:space="preserve"> or android), pointing at my card will play a video and when he/she clicks on the video the web browser opens my </w:t>
      </w:r>
      <w:proofErr w:type="spellStart"/>
      <w:r>
        <w:rPr>
          <w:rFonts w:ascii="Georgia" w:hAnsi="Georgia"/>
          <w:i/>
          <w:iCs/>
        </w:rPr>
        <w:t>Linkedin</w:t>
      </w:r>
      <w:proofErr w:type="spellEnd"/>
      <w:r>
        <w:rPr>
          <w:rFonts w:ascii="Georgia" w:hAnsi="Georgia"/>
          <w:i/>
          <w:iCs/>
        </w:rPr>
        <w:t xml:space="preserve"> profile page...</w:t>
      </w:r>
    </w:p>
    <w:p w:rsidR="003D4D2D" w:rsidRDefault="003D4D2D" w:rsidP="003D4D2D">
      <w:pPr>
        <w:pStyle w:val="Heading3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Step </w:t>
      </w:r>
      <w:proofErr w:type="gramStart"/>
      <w:r>
        <w:rPr>
          <w:rFonts w:ascii="Segoe UI" w:hAnsi="Segoe UI" w:cs="Segoe UI"/>
        </w:rPr>
        <w:t>1 :</w:t>
      </w:r>
      <w:proofErr w:type="gramEnd"/>
      <w:r>
        <w:rPr>
          <w:rFonts w:ascii="Segoe UI" w:hAnsi="Segoe UI" w:cs="Segoe UI"/>
        </w:rPr>
        <w:t xml:space="preserve"> Login</w:t>
      </w:r>
    </w:p>
    <w:p w:rsidR="003D4D2D" w:rsidRDefault="003D4D2D" w:rsidP="003D4D2D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163890" cy="3054485"/>
            <wp:effectExtent l="0" t="0" r="8255" b="0"/>
            <wp:docPr id="5" name="Picture 5" descr="https://media.licdn.com/dms/image/C4E12AQFnchPmuI48BA/article-inline_image-shrink_1500_2232/0?e=1556755200&amp;v=beta&amp;t=QFnvxIxfbHurjiXUXiZoD2UecPVKvbIWWajI41q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licdn.com/dms/image/C4E12AQFnchPmuI48BA/article-inline_image-shrink_1500_2232/0?e=1556755200&amp;v=beta&amp;t=QFnvxIxfbHurjiXUXiZoD2UecPVKvbIWWajI41q5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903" cy="306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2D" w:rsidRDefault="003D4D2D" w:rsidP="003D4D2D">
      <w:pPr>
        <w:pStyle w:val="NormalWeb"/>
        <w:shd w:val="clear" w:color="auto" w:fill="FFFFFF"/>
        <w:textAlignment w:val="baseline"/>
      </w:pPr>
    </w:p>
    <w:p w:rsidR="003D4D2D" w:rsidRDefault="003D4D2D" w:rsidP="003D4D2D">
      <w:pPr>
        <w:pStyle w:val="Heading3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Step 2: Create your </w:t>
      </w:r>
      <w:proofErr w:type="gramStart"/>
      <w:r>
        <w:rPr>
          <w:rFonts w:ascii="Segoe UI" w:hAnsi="Segoe UI" w:cs="Segoe UI"/>
        </w:rPr>
        <w:t>aura ,</w:t>
      </w:r>
      <w:proofErr w:type="gramEnd"/>
      <w:r>
        <w:rPr>
          <w:rFonts w:ascii="Segoe UI" w:hAnsi="Segoe UI" w:cs="Segoe UI"/>
        </w:rPr>
        <w:t xml:space="preserve"> upload your trigger</w:t>
      </w:r>
    </w:p>
    <w:p w:rsidR="003D4D2D" w:rsidRDefault="003D4D2D" w:rsidP="003D4D2D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844089" cy="3947387"/>
            <wp:effectExtent l="19050" t="19050" r="23495" b="15240"/>
            <wp:docPr id="4" name="Picture 4" descr="https://media.licdn.com/dms/image/C4E12AQFanEUYrNYgEw/article-inline_image-shrink_1000_1488/0?e=1556755200&amp;v=beta&amp;t=muXUBdMIL_CguZQ2okJRswyX78EiHuHrWVnFszkIr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.licdn.com/dms/image/C4E12AQFanEUYrNYgEw/article-inline_image-shrink_1000_1488/0?e=1556755200&amp;v=beta&amp;t=muXUBdMIL_CguZQ2okJRswyX78EiHuHrWVnFszkIr_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529" cy="39665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4D2D" w:rsidRDefault="003D4D2D" w:rsidP="003D4D2D">
      <w:pPr>
        <w:shd w:val="clear" w:color="auto" w:fill="FFFFFF"/>
        <w:textAlignment w:val="baseline"/>
      </w:pPr>
      <w:r>
        <w:rPr>
          <w:noProof/>
        </w:rPr>
        <w:drawing>
          <wp:inline distT="0" distB="0" distL="0" distR="0">
            <wp:extent cx="5843905" cy="3118699"/>
            <wp:effectExtent l="19050" t="19050" r="23495" b="24765"/>
            <wp:docPr id="3" name="Picture 3" descr="https://media.licdn.com/dms/image/C4E12AQE2E3DbfJ9zVw/article-inline_image-shrink_1000_1488/0?e=1556755200&amp;v=beta&amp;t=KvKfQt2Ks_N073-fhDSm6ih-13q4527XzR8dBznRp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licdn.com/dms/image/C4E12AQE2E3DbfJ9zVw/article-inline_image-shrink_1000_1488/0?e=1556755200&amp;v=beta&amp;t=KvKfQt2Ks_N073-fhDSm6ih-13q4527XzR8dBznRp7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855" cy="31437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4D2D" w:rsidRDefault="003D4D2D" w:rsidP="003D4D2D">
      <w:pPr>
        <w:shd w:val="clear" w:color="auto" w:fill="FFFFFF"/>
        <w:textAlignment w:val="baseline"/>
      </w:pPr>
      <w:r>
        <w:rPr>
          <w:noProof/>
        </w:rPr>
        <w:lastRenderedPageBreak/>
        <w:drawing>
          <wp:inline distT="0" distB="0" distL="0" distR="0">
            <wp:extent cx="5903503" cy="2957613"/>
            <wp:effectExtent l="19050" t="19050" r="21590" b="14605"/>
            <wp:docPr id="2" name="Picture 2" descr="https://media.licdn.com/dms/image/C4E12AQHUJJB90rjnjg/article-inline_image-shrink_1500_2232/0?e=1556755200&amp;v=beta&amp;t=pey7kVf_i4VAuUgq5lENn74suWELtP3Vtu4MbQz1B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.licdn.com/dms/image/C4E12AQHUJJB90rjnjg/article-inline_image-shrink_1500_2232/0?e=1556755200&amp;v=beta&amp;t=pey7kVf_i4VAuUgq5lENn74suWELtP3Vtu4MbQz1Bh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38" cy="2992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4D2D" w:rsidRDefault="003D4D2D" w:rsidP="003D4D2D">
      <w:pPr>
        <w:pStyle w:val="NormalWeb"/>
        <w:shd w:val="clear" w:color="auto" w:fill="FFFFFF"/>
        <w:textAlignment w:val="baseline"/>
      </w:pPr>
      <w:r>
        <w:t>As you can see I've uploaded my Business Card.</w:t>
      </w:r>
    </w:p>
    <w:p w:rsidR="003D4D2D" w:rsidRDefault="003D4D2D" w:rsidP="003D4D2D">
      <w:pPr>
        <w:pStyle w:val="Heading3"/>
        <w:shd w:val="clear" w:color="auto" w:fill="FFFFFF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Step 3: Upload your overlay</w:t>
      </w:r>
    </w:p>
    <w:p w:rsidR="003D4D2D" w:rsidRDefault="003D4D2D" w:rsidP="003D4D2D">
      <w:pPr>
        <w:pStyle w:val="NormalWeb"/>
        <w:shd w:val="clear" w:color="auto" w:fill="FFFFFF"/>
        <w:textAlignment w:val="baseline"/>
      </w:pPr>
      <w:r>
        <w:t>The overlay could be a video, image. I choose a video.</w:t>
      </w:r>
    </w:p>
    <w:p w:rsidR="003D4D2D" w:rsidRDefault="003D4D2D" w:rsidP="003D4D2D">
      <w:pPr>
        <w:shd w:val="clear" w:color="auto" w:fill="FFFFFF"/>
        <w:textAlignment w:val="baseline"/>
      </w:pPr>
      <w:r>
        <w:rPr>
          <w:noProof/>
        </w:rPr>
        <w:drawing>
          <wp:inline distT="0" distB="0" distL="0" distR="0">
            <wp:extent cx="5864374" cy="3087443"/>
            <wp:effectExtent l="0" t="0" r="3175" b="0"/>
            <wp:docPr id="1" name="Picture 1" descr="https://media.licdn.com/dms/image/C4E12AQFlldQKuWcs8A/article-inline_image-shrink_1500_2232/0?e=1556755200&amp;v=beta&amp;t=04-4CR8tduUoWHF1oxjNSpSMGUxTNW88nER7Cofq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dia.licdn.com/dms/image/C4E12AQFlldQKuWcs8A/article-inline_image-shrink_1500_2232/0?e=1556755200&amp;v=beta&amp;t=04-4CR8tduUoWHF1oxjNSpSMGUxTNW88nER7CofqeT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120" cy="311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D2D" w:rsidRDefault="003D4D2D" w:rsidP="003D4D2D">
      <w:pPr>
        <w:pStyle w:val="NormalWeb"/>
        <w:shd w:val="clear" w:color="auto" w:fill="FFFFFF"/>
        <w:textAlignment w:val="baseline"/>
      </w:pPr>
      <w:r>
        <w:t xml:space="preserve">You can preview the aura. And if you're satisfied, you save it. Be careful, the first save of the creation will be public so you </w:t>
      </w:r>
      <w:proofErr w:type="gramStart"/>
      <w:r>
        <w:t>have to</w:t>
      </w:r>
      <w:proofErr w:type="gramEnd"/>
      <w:r>
        <w:t xml:space="preserve"> go into the library to make it private if you don't want to share yet, or never.</w:t>
      </w:r>
    </w:p>
    <w:p w:rsidR="003D4D2D" w:rsidRDefault="003D4D2D" w:rsidP="003D4D2D">
      <w:pPr>
        <w:pStyle w:val="NormalWeb"/>
        <w:shd w:val="clear" w:color="auto" w:fill="FFFFFF"/>
        <w:spacing w:before="0" w:after="0"/>
        <w:textAlignment w:val="baseline"/>
      </w:pPr>
      <w:r>
        <w:rPr>
          <w:rStyle w:val="Strong"/>
          <w:sz w:val="30"/>
          <w:szCs w:val="30"/>
          <w:bdr w:val="none" w:sz="0" w:space="0" w:color="auto" w:frame="1"/>
        </w:rPr>
        <w:lastRenderedPageBreak/>
        <w:t>At the end:</w:t>
      </w:r>
    </w:p>
    <w:p w:rsidR="003D4D2D" w:rsidRDefault="003D4D2D" w:rsidP="003D4D2D">
      <w:pPr>
        <w:pStyle w:val="NormalWeb"/>
        <w:shd w:val="clear" w:color="auto" w:fill="FFFFFF"/>
        <w:textAlignment w:val="baseline"/>
      </w:pPr>
      <w:r>
        <w:t>To launch the Aura:</w:t>
      </w:r>
    </w:p>
    <w:p w:rsidR="003D4D2D" w:rsidRDefault="003D4D2D" w:rsidP="003D4D2D">
      <w:pPr>
        <w:pStyle w:val="NormalWeb"/>
        <w:shd w:val="clear" w:color="auto" w:fill="FFFFFF"/>
        <w:textAlignment w:val="baseline"/>
      </w:pPr>
      <w:r>
        <w:t>Open the HP Reveal app on your phone or tablet and log in using the same username and password as your HP Reveal Studio account.</w:t>
      </w:r>
    </w:p>
    <w:p w:rsidR="003D4D2D" w:rsidRDefault="003D4D2D" w:rsidP="003D4D2D">
      <w:pPr>
        <w:pStyle w:val="NormalWeb"/>
        <w:shd w:val="clear" w:color="auto" w:fill="FFFFFF"/>
        <w:textAlignment w:val="baseline"/>
      </w:pPr>
      <w:r>
        <w:t>Go to the "Auras" tab within the "Explore" section and drag the page downward to refresh the Auras.</w:t>
      </w:r>
    </w:p>
    <w:p w:rsidR="003D4D2D" w:rsidRDefault="003D4D2D" w:rsidP="003D4D2D">
      <w:pPr>
        <w:pStyle w:val="NormalWeb"/>
        <w:shd w:val="clear" w:color="auto" w:fill="FFFFFF"/>
        <w:textAlignment w:val="baseline"/>
      </w:pPr>
      <w:r>
        <w:t>Select the app's view finder and point your device at the Trigger image below to preview your Aura</w:t>
      </w:r>
      <w:r>
        <w:t>.</w:t>
      </w:r>
    </w:p>
    <w:p w:rsidR="003D4D2D" w:rsidRDefault="003D4D2D" w:rsidP="003D4D2D">
      <w:pPr>
        <w:pStyle w:val="NormalWeb"/>
        <w:shd w:val="clear" w:color="auto" w:fill="FFFFFF"/>
        <w:textAlignment w:val="baseline"/>
      </w:pPr>
    </w:p>
    <w:p w:rsidR="003D4D2D" w:rsidRDefault="003D4D2D" w:rsidP="003D4D2D">
      <w:pPr>
        <w:pStyle w:val="NormalWeb"/>
        <w:shd w:val="clear" w:color="auto" w:fill="FFFFFF"/>
        <w:textAlignment w:val="baseline"/>
      </w:pPr>
      <w:r>
        <w:t>Additional guides, tutorials, FAQs, and other resources.</w:t>
      </w:r>
    </w:p>
    <w:p w:rsidR="003D4D2D" w:rsidRDefault="003D4D2D" w:rsidP="003D4D2D">
      <w:pPr>
        <w:pStyle w:val="NormalWeb"/>
        <w:numPr>
          <w:ilvl w:val="0"/>
          <w:numId w:val="3"/>
        </w:numPr>
        <w:shd w:val="clear" w:color="auto" w:fill="FFFFFF"/>
        <w:textAlignment w:val="baseline"/>
      </w:pPr>
      <w:r w:rsidRPr="003D4D2D">
        <w:t>How to Use HP Reveal</w:t>
      </w:r>
      <w:r>
        <w:t xml:space="preserve"> video: </w:t>
      </w:r>
      <w:hyperlink r:id="rId13" w:history="1">
        <w:r w:rsidRPr="00AB0CAA">
          <w:rPr>
            <w:rStyle w:val="Hyperlink"/>
          </w:rPr>
          <w:t>https://vimeo.com/224535851</w:t>
        </w:r>
      </w:hyperlink>
    </w:p>
    <w:p w:rsidR="003D4D2D" w:rsidRDefault="003D4D2D" w:rsidP="003D4D2D">
      <w:pPr>
        <w:pStyle w:val="NormalWeb"/>
        <w:numPr>
          <w:ilvl w:val="0"/>
          <w:numId w:val="3"/>
        </w:numPr>
        <w:shd w:val="clear" w:color="auto" w:fill="FFFFFF"/>
        <w:textAlignment w:val="baseline"/>
      </w:pPr>
      <w:r w:rsidRPr="003D4D2D">
        <w:t xml:space="preserve">How to Create an Aura using HP Reveal Studio (Formally </w:t>
      </w:r>
      <w:proofErr w:type="spellStart"/>
      <w:r w:rsidRPr="003D4D2D">
        <w:t>Aurasma</w:t>
      </w:r>
      <w:proofErr w:type="spellEnd"/>
      <w:r w:rsidRPr="003D4D2D">
        <w:t>) on Desktop and/or lap</w:t>
      </w:r>
      <w:r>
        <w:t>t</w:t>
      </w:r>
      <w:r w:rsidRPr="003D4D2D">
        <w:t>op</w:t>
      </w:r>
      <w:r>
        <w:t xml:space="preserve"> </w:t>
      </w:r>
      <w:hyperlink r:id="rId14" w:history="1">
        <w:r w:rsidR="00BF292F" w:rsidRPr="00AB0CAA">
          <w:rPr>
            <w:rStyle w:val="Hyperlink"/>
          </w:rPr>
          <w:t>https://youtu.be/Nu03pEmUPW8</w:t>
        </w:r>
      </w:hyperlink>
      <w:r w:rsidR="00BF292F">
        <w:t xml:space="preserve"> </w:t>
      </w:r>
    </w:p>
    <w:p w:rsidR="00BF292F" w:rsidRDefault="00BF292F" w:rsidP="00BF292F">
      <w:pPr>
        <w:pStyle w:val="NormalWeb"/>
        <w:numPr>
          <w:ilvl w:val="0"/>
          <w:numId w:val="3"/>
        </w:numPr>
        <w:shd w:val="clear" w:color="auto" w:fill="FFFFFF"/>
        <w:textAlignment w:val="baseline"/>
      </w:pPr>
      <w:r w:rsidRPr="00BF292F">
        <w:t>Teachers: How to use HP Reveal app</w:t>
      </w:r>
      <w:r>
        <w:t xml:space="preserve"> </w:t>
      </w:r>
      <w:hyperlink r:id="rId15" w:history="1">
        <w:r w:rsidRPr="00AB0CAA">
          <w:rPr>
            <w:rStyle w:val="Hyperlink"/>
          </w:rPr>
          <w:t>https://youtu.be/lTGpjG_T7z8</w:t>
        </w:r>
      </w:hyperlink>
      <w:r>
        <w:t xml:space="preserve"> </w:t>
      </w:r>
      <w:bookmarkStart w:id="0" w:name="_GoBack"/>
      <w:bookmarkEnd w:id="0"/>
    </w:p>
    <w:sectPr w:rsidR="00BF2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07D1"/>
    <w:multiLevelType w:val="multilevel"/>
    <w:tmpl w:val="1B40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8F2FAA"/>
    <w:multiLevelType w:val="hybridMultilevel"/>
    <w:tmpl w:val="8C807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A358D"/>
    <w:multiLevelType w:val="hybridMultilevel"/>
    <w:tmpl w:val="703E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0E"/>
    <w:rsid w:val="0023570E"/>
    <w:rsid w:val="003D4D2D"/>
    <w:rsid w:val="00727214"/>
    <w:rsid w:val="00BF292F"/>
    <w:rsid w:val="00C06CEA"/>
    <w:rsid w:val="00F7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345D"/>
  <w15:chartTrackingRefBased/>
  <w15:docId w15:val="{9E80CB40-26A9-420B-A0FA-EA775C5F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D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3D4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570E"/>
  </w:style>
  <w:style w:type="character" w:styleId="Hyperlink">
    <w:name w:val="Hyperlink"/>
    <w:basedOn w:val="DefaultParagraphFont"/>
    <w:uiPriority w:val="99"/>
    <w:unhideWhenUsed/>
    <w:rsid w:val="002357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CE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D4D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D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4D2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D4D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D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imeo.com/2245358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aurasma.aurasma&amp;hl=en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us/app/hp-reveal/id432526396?ls=1&amp;mt=8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studio.hpreveal.com/landing" TargetMode="External"/><Relationship Id="rId15" Type="http://schemas.openxmlformats.org/officeDocument/2006/relationships/hyperlink" Target="https://youtu.be/lTGpjG_T7z8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Nu03pEmUP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2014-09-18T21:28:00Z</dcterms:created>
  <dcterms:modified xsi:type="dcterms:W3CDTF">2019-02-28T15:02:00Z</dcterms:modified>
</cp:coreProperties>
</file>